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9E0" w:rsidRDefault="00F919E0" w:rsidP="00F919E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32C1D" w:rsidRDefault="00F32C1D" w:rsidP="00F919E0">
      <w:pPr>
        <w:spacing w:after="0" w:line="240" w:lineRule="auto"/>
        <w:rPr>
          <w:rFonts w:eastAsia="Times New Roman" w:cs="Times New Roman"/>
          <w:color w:val="auto"/>
          <w:lang w:val="en-US" w:eastAsia="ru-RU"/>
        </w:rPr>
      </w:pPr>
    </w:p>
    <w:p w:rsidR="00F32C1D" w:rsidRDefault="00F32C1D" w:rsidP="00F919E0">
      <w:pPr>
        <w:spacing w:after="0" w:line="240" w:lineRule="auto"/>
        <w:rPr>
          <w:rFonts w:eastAsia="Times New Roman" w:cs="Times New Roman"/>
          <w:color w:val="auto"/>
          <w:lang w:val="en-US" w:eastAsia="ru-RU"/>
        </w:rPr>
      </w:pPr>
    </w:p>
    <w:p w:rsidR="00F32C1D" w:rsidRDefault="00F32C1D" w:rsidP="00F919E0">
      <w:pPr>
        <w:spacing w:after="0" w:line="240" w:lineRule="auto"/>
        <w:rPr>
          <w:rFonts w:eastAsia="Times New Roman" w:cs="Times New Roman"/>
          <w:color w:val="auto"/>
          <w:lang w:val="en-US" w:eastAsia="ru-RU"/>
        </w:rPr>
      </w:pPr>
    </w:p>
    <w:p w:rsidR="00F919E0" w:rsidRPr="00F32C1D" w:rsidRDefault="00F919E0" w:rsidP="00F919E0">
      <w:pPr>
        <w:spacing w:after="0" w:line="240" w:lineRule="auto"/>
        <w:rPr>
          <w:rFonts w:eastAsia="Times New Roman" w:cs="Times New Roman"/>
          <w:color w:val="auto"/>
          <w:lang w:val="en-US" w:eastAsia="ru-RU"/>
        </w:rPr>
      </w:pPr>
      <w:bookmarkStart w:id="0" w:name="_GoBack"/>
      <w:bookmarkEnd w:id="0"/>
      <w:r w:rsidRPr="00F919E0">
        <w:rPr>
          <w:rFonts w:eastAsia="Times New Roman" w:cs="Times New Roman"/>
          <w:color w:val="auto"/>
          <w:lang w:val="en-US" w:eastAsia="ru-RU"/>
        </w:rPr>
        <w:t>Ref #__</w:t>
      </w:r>
      <w:r w:rsidRPr="00F32C1D">
        <w:rPr>
          <w:rFonts w:eastAsia="Times New Roman" w:cs="Times New Roman"/>
          <w:color w:val="auto"/>
          <w:lang w:val="en-US" w:eastAsia="ru-RU"/>
        </w:rPr>
        <w:t>___</w:t>
      </w:r>
    </w:p>
    <w:p w:rsidR="00F919E0" w:rsidRPr="00F919E0" w:rsidRDefault="00F919E0" w:rsidP="00F919E0">
      <w:pPr>
        <w:spacing w:after="0" w:line="240" w:lineRule="auto"/>
        <w:rPr>
          <w:rFonts w:eastAsia="Times New Roman" w:cs="Times New Roman"/>
          <w:color w:val="auto"/>
          <w:lang w:val="en-US" w:eastAsia="ru-RU"/>
        </w:rPr>
      </w:pPr>
      <w:r w:rsidRPr="00F919E0">
        <w:rPr>
          <w:rFonts w:eastAsia="Times New Roman" w:cs="Times New Roman"/>
          <w:color w:val="auto"/>
          <w:lang w:val="en-US" w:eastAsia="ru-RU"/>
        </w:rPr>
        <w:t>Date _____</w:t>
      </w:r>
    </w:p>
    <w:p w:rsidR="00F919E0" w:rsidRPr="00F919E0" w:rsidRDefault="00F919E0" w:rsidP="00F919E0">
      <w:pPr>
        <w:spacing w:after="0" w:line="240" w:lineRule="auto"/>
        <w:ind w:left="5040"/>
        <w:jc w:val="right"/>
        <w:rPr>
          <w:rFonts w:eastAsia="Times New Roman" w:cs="Times New Roman"/>
          <w:color w:val="auto"/>
          <w:lang w:val="en-US" w:eastAsia="ru-RU"/>
        </w:rPr>
      </w:pPr>
      <w:r w:rsidRPr="00F919E0">
        <w:rPr>
          <w:rFonts w:eastAsia="Times New Roman" w:cs="Times New Roman"/>
          <w:color w:val="auto"/>
          <w:lang w:val="en-US" w:eastAsia="ru-RU"/>
        </w:rPr>
        <w:t>Chief Executive Officer</w:t>
      </w:r>
    </w:p>
    <w:p w:rsidR="00F919E0" w:rsidRPr="00F919E0" w:rsidRDefault="00F919E0" w:rsidP="00F919E0">
      <w:pPr>
        <w:spacing w:after="0" w:line="240" w:lineRule="auto"/>
        <w:ind w:left="5040"/>
        <w:jc w:val="right"/>
        <w:rPr>
          <w:rFonts w:eastAsia="Times New Roman" w:cs="Times New Roman"/>
          <w:color w:val="auto"/>
          <w:lang w:val="en-US" w:eastAsia="ru-RU"/>
        </w:rPr>
      </w:pPr>
      <w:proofErr w:type="spellStart"/>
      <w:r w:rsidRPr="00F919E0">
        <w:rPr>
          <w:rFonts w:eastAsia="Times New Roman" w:cs="Times New Roman"/>
          <w:color w:val="auto"/>
          <w:lang w:val="en-US" w:eastAsia="ru-RU"/>
        </w:rPr>
        <w:t>Kcell</w:t>
      </w:r>
      <w:proofErr w:type="spellEnd"/>
      <w:r w:rsidRPr="00F919E0">
        <w:rPr>
          <w:rFonts w:eastAsia="Times New Roman" w:cs="Times New Roman"/>
          <w:color w:val="auto"/>
          <w:lang w:val="en-US" w:eastAsia="ru-RU"/>
        </w:rPr>
        <w:t xml:space="preserve"> JSC</w:t>
      </w:r>
    </w:p>
    <w:p w:rsidR="00F20666" w:rsidRPr="00F919E0" w:rsidRDefault="00F20666" w:rsidP="00F919E0">
      <w:pPr>
        <w:spacing w:after="0" w:line="240" w:lineRule="auto"/>
        <w:rPr>
          <w:lang w:val="en-US"/>
        </w:rPr>
      </w:pPr>
    </w:p>
    <w:p w:rsidR="00F20666" w:rsidRPr="00F919E0" w:rsidRDefault="00F20666" w:rsidP="00F919E0">
      <w:pPr>
        <w:spacing w:after="0" w:line="240" w:lineRule="auto"/>
        <w:jc w:val="both"/>
        <w:rPr>
          <w:lang w:val="en-US"/>
        </w:rPr>
      </w:pPr>
    </w:p>
    <w:p w:rsidR="00F20666" w:rsidRPr="00675253" w:rsidRDefault="00F32C1D" w:rsidP="00F919E0">
      <w:pPr>
        <w:spacing w:after="0" w:line="240" w:lineRule="auto"/>
        <w:jc w:val="both"/>
        <w:rPr>
          <w:color w:val="auto"/>
          <w:lang w:val="en-US"/>
        </w:rPr>
      </w:pPr>
      <w:r>
        <w:rPr>
          <w:color w:val="auto"/>
          <w:lang w:val="en-US"/>
        </w:rPr>
        <w:t>_______________________</w:t>
      </w:r>
      <w:r w:rsidR="00F919E0" w:rsidRPr="00675253">
        <w:rPr>
          <w:color w:val="auto"/>
          <w:lang w:val="en-US"/>
        </w:rPr>
        <w:t xml:space="preserve"> </w:t>
      </w:r>
      <w:r w:rsidR="00F919E0" w:rsidRPr="00F32C1D">
        <w:rPr>
          <w:color w:val="B0B0B0" w:themeColor="background2" w:themeShade="BF"/>
          <w:sz w:val="16"/>
          <w:lang w:val="en-US"/>
        </w:rPr>
        <w:t>(</w:t>
      </w:r>
      <w:r w:rsidRPr="00F32C1D">
        <w:rPr>
          <w:color w:val="B0B0B0" w:themeColor="background2" w:themeShade="BF"/>
          <w:sz w:val="16"/>
          <w:lang w:val="en-US"/>
        </w:rPr>
        <w:t>c</w:t>
      </w:r>
      <w:r w:rsidR="00F919E0" w:rsidRPr="00F32C1D">
        <w:rPr>
          <w:color w:val="B0B0B0" w:themeColor="background2" w:themeShade="BF"/>
          <w:sz w:val="16"/>
          <w:lang w:val="en-US"/>
        </w:rPr>
        <w:t>ompany</w:t>
      </w:r>
      <w:r w:rsidRPr="00F32C1D">
        <w:rPr>
          <w:color w:val="B0B0B0" w:themeColor="background2" w:themeShade="BF"/>
          <w:sz w:val="16"/>
          <w:lang w:val="en-US"/>
        </w:rPr>
        <w:t xml:space="preserve"> name</w:t>
      </w:r>
      <w:r w:rsidR="00F919E0" w:rsidRPr="00F32C1D">
        <w:rPr>
          <w:color w:val="B0B0B0" w:themeColor="background2" w:themeShade="BF"/>
          <w:sz w:val="16"/>
          <w:lang w:val="en-US"/>
        </w:rPr>
        <w:t>)</w:t>
      </w:r>
      <w:r w:rsidR="00F919E0" w:rsidRPr="00675253">
        <w:rPr>
          <w:color w:val="auto"/>
          <w:lang w:val="en-US"/>
        </w:rPr>
        <w:t xml:space="preserve"> is hereby requesting to, starting from __________ 201____, to</w:t>
      </w:r>
      <w:r w:rsidR="00F20666" w:rsidRPr="00675253">
        <w:rPr>
          <w:color w:val="auto"/>
          <w:lang w:val="en-US"/>
        </w:rPr>
        <w:t xml:space="preserve"> </w:t>
      </w:r>
      <w:r w:rsidRPr="005A2088">
        <w:rPr>
          <w:lang w:val="en-US"/>
        </w:rPr>
        <w:t>(specify "Yes")</w:t>
      </w:r>
    </w:p>
    <w:p w:rsidR="00F919E0" w:rsidRPr="00675253" w:rsidRDefault="00F919E0" w:rsidP="00F919E0">
      <w:pPr>
        <w:spacing w:after="0" w:line="240" w:lineRule="auto"/>
        <w:jc w:val="both"/>
        <w:rPr>
          <w:color w:val="auto"/>
          <w:lang w:val="en-US"/>
        </w:rPr>
      </w:pPr>
    </w:p>
    <w:p w:rsidR="00F20666" w:rsidRPr="00675253" w:rsidRDefault="00F919E0" w:rsidP="00F919E0">
      <w:pPr>
        <w:spacing w:after="0" w:line="240" w:lineRule="auto"/>
        <w:jc w:val="both"/>
        <w:rPr>
          <w:color w:val="auto"/>
          <w:lang w:val="en-US"/>
        </w:rPr>
      </w:pPr>
      <w:r w:rsidRPr="00675253">
        <w:rPr>
          <w:color w:val="auto"/>
          <w:lang w:val="en-US"/>
        </w:rPr>
        <w:t xml:space="preserve">block </w:t>
      </w:r>
      <w:r w:rsidRPr="00675253">
        <w:rPr>
          <w:color w:val="auto"/>
          <w:lang w:val="en-US"/>
        </w:rPr>
        <w:tab/>
      </w:r>
      <w:r w:rsidRPr="004C045E">
        <w:rPr>
          <w:color w:val="auto"/>
          <w:lang w:val="en-US"/>
        </w:rPr>
        <w:tab/>
      </w:r>
      <w:r w:rsidRPr="00675253">
        <w:rPr>
          <w:color w:val="auto"/>
          <w:lang w:val="en-US"/>
        </w:rPr>
        <w:tab/>
      </w:r>
      <w:r w:rsidR="00F20666" w:rsidRPr="004C045E">
        <w:rPr>
          <w:color w:val="auto"/>
          <w:lang w:val="en-US"/>
        </w:rPr>
        <w:tab/>
      </w:r>
      <w:r w:rsidR="00F32C1D">
        <w:rPr>
          <w:color w:val="auto"/>
          <w:lang w:val="en-US"/>
        </w:rPr>
        <w:t>________</w:t>
      </w:r>
    </w:p>
    <w:p w:rsidR="00F919E0" w:rsidRPr="00675253" w:rsidRDefault="00F919E0" w:rsidP="00F919E0">
      <w:pPr>
        <w:spacing w:after="0" w:line="240" w:lineRule="auto"/>
        <w:jc w:val="both"/>
        <w:rPr>
          <w:color w:val="auto"/>
          <w:lang w:val="en-US"/>
        </w:rPr>
      </w:pPr>
    </w:p>
    <w:p w:rsidR="00F919E0" w:rsidRPr="00675253" w:rsidRDefault="00F919E0" w:rsidP="00F919E0">
      <w:pPr>
        <w:spacing w:after="0" w:line="240" w:lineRule="auto"/>
        <w:jc w:val="both"/>
        <w:rPr>
          <w:color w:val="auto"/>
          <w:lang w:val="en-US"/>
        </w:rPr>
      </w:pPr>
      <w:r w:rsidRPr="00675253">
        <w:rPr>
          <w:color w:val="auto"/>
          <w:lang w:val="en-US"/>
        </w:rPr>
        <w:t>enable deliver</w:t>
      </w:r>
      <w:r w:rsidR="00F20666" w:rsidRPr="00675253">
        <w:rPr>
          <w:color w:val="auto"/>
          <w:lang w:val="en-US"/>
        </w:rPr>
        <w:tab/>
      </w:r>
      <w:r w:rsidR="00F20666" w:rsidRPr="00675253">
        <w:rPr>
          <w:color w:val="auto"/>
          <w:lang w:val="en-US"/>
        </w:rPr>
        <w:tab/>
      </w:r>
      <w:r w:rsidR="00F20666" w:rsidRPr="00675253">
        <w:rPr>
          <w:color w:val="auto"/>
          <w:lang w:val="en-US"/>
        </w:rPr>
        <w:tab/>
      </w:r>
      <w:r w:rsidR="00F32C1D">
        <w:rPr>
          <w:color w:val="auto"/>
          <w:lang w:val="en-US"/>
        </w:rPr>
        <w:t>________</w:t>
      </w:r>
      <w:r w:rsidR="00F20666" w:rsidRPr="00675253">
        <w:rPr>
          <w:color w:val="auto"/>
          <w:lang w:val="en-US"/>
        </w:rPr>
        <w:tab/>
      </w:r>
    </w:p>
    <w:p w:rsidR="00F919E0" w:rsidRPr="00675253" w:rsidRDefault="00F919E0" w:rsidP="00F919E0">
      <w:pPr>
        <w:spacing w:after="0" w:line="240" w:lineRule="auto"/>
        <w:jc w:val="both"/>
        <w:rPr>
          <w:color w:val="auto"/>
          <w:lang w:val="en-US"/>
        </w:rPr>
      </w:pPr>
    </w:p>
    <w:p w:rsidR="00F20666" w:rsidRPr="00675253" w:rsidRDefault="00F919E0" w:rsidP="00F919E0">
      <w:pPr>
        <w:spacing w:after="0" w:line="240" w:lineRule="auto"/>
        <w:jc w:val="both"/>
        <w:rPr>
          <w:color w:val="auto"/>
          <w:lang w:val="en-US"/>
        </w:rPr>
      </w:pPr>
      <w:r w:rsidRPr="00675253">
        <w:rPr>
          <w:color w:val="auto"/>
          <w:lang w:val="en-US"/>
        </w:rPr>
        <w:t xml:space="preserve">of technical notifications, including, but not limited to, </w:t>
      </w:r>
      <w:r w:rsidR="000666C9" w:rsidRPr="00675253">
        <w:rPr>
          <w:color w:val="auto"/>
          <w:lang w:val="en-US"/>
        </w:rPr>
        <w:t xml:space="preserve">notifications regarding activation </w:t>
      </w:r>
      <w:r w:rsidRPr="00675253">
        <w:rPr>
          <w:color w:val="auto"/>
          <w:lang w:val="en-US"/>
        </w:rPr>
        <w:t xml:space="preserve">of additional services, upcoming </w:t>
      </w:r>
      <w:r w:rsidR="00675253" w:rsidRPr="00675253">
        <w:rPr>
          <w:color w:val="auto"/>
          <w:lang w:val="en-US"/>
        </w:rPr>
        <w:t>tariff fee due date</w:t>
      </w:r>
      <w:r w:rsidRPr="00675253">
        <w:rPr>
          <w:color w:val="auto"/>
          <w:lang w:val="en-US"/>
        </w:rPr>
        <w:t xml:space="preserve">, successful </w:t>
      </w:r>
      <w:r w:rsidR="00675253" w:rsidRPr="00675253">
        <w:rPr>
          <w:color w:val="auto"/>
          <w:lang w:val="en-US"/>
        </w:rPr>
        <w:t>collection or failure to collect the tariff fee</w:t>
      </w:r>
      <w:r w:rsidRPr="00675253">
        <w:rPr>
          <w:color w:val="auto"/>
          <w:lang w:val="en-US"/>
        </w:rPr>
        <w:t>,</w:t>
      </w:r>
      <w:r w:rsidR="00675253" w:rsidRPr="00675253">
        <w:rPr>
          <w:color w:val="auto"/>
          <w:lang w:val="en-US"/>
        </w:rPr>
        <w:t xml:space="preserve"> depletion of </w:t>
      </w:r>
      <w:r w:rsidRPr="00675253">
        <w:rPr>
          <w:color w:val="auto"/>
          <w:lang w:val="en-US"/>
        </w:rPr>
        <w:t xml:space="preserve">credit limit (including </w:t>
      </w:r>
      <w:r w:rsidR="00675253" w:rsidRPr="00675253">
        <w:rPr>
          <w:color w:val="auto"/>
          <w:lang w:val="en-US"/>
        </w:rPr>
        <w:t xml:space="preserve">Limit Control </w:t>
      </w:r>
      <w:r w:rsidRPr="00675253">
        <w:rPr>
          <w:color w:val="auto"/>
          <w:lang w:val="en-US"/>
        </w:rPr>
        <w:t xml:space="preserve">notifications), </w:t>
      </w:r>
      <w:r w:rsidR="00675253" w:rsidRPr="00675253">
        <w:rPr>
          <w:color w:val="auto"/>
          <w:lang w:val="en-US"/>
        </w:rPr>
        <w:t>renewal of and remaining of inclusive allowance</w:t>
      </w:r>
      <w:r w:rsidRPr="00675253">
        <w:rPr>
          <w:color w:val="auto"/>
          <w:lang w:val="en-US"/>
        </w:rPr>
        <w:t xml:space="preserve">, </w:t>
      </w:r>
      <w:r w:rsidR="00675253" w:rsidRPr="00675253">
        <w:rPr>
          <w:color w:val="auto"/>
          <w:lang w:val="en-US"/>
        </w:rPr>
        <w:t>change of number ownership</w:t>
      </w:r>
      <w:r w:rsidRPr="00675253">
        <w:rPr>
          <w:color w:val="auto"/>
          <w:lang w:val="en-US"/>
        </w:rPr>
        <w:t xml:space="preserve">, </w:t>
      </w:r>
      <w:r w:rsidR="00675253" w:rsidRPr="00675253">
        <w:rPr>
          <w:color w:val="auto"/>
          <w:lang w:val="en-US"/>
        </w:rPr>
        <w:t xml:space="preserve">as well as top up reminders when disconnection </w:t>
      </w:r>
      <w:r w:rsidRPr="00675253">
        <w:rPr>
          <w:color w:val="auto"/>
          <w:lang w:val="en-US"/>
        </w:rPr>
        <w:t>threshold</w:t>
      </w:r>
      <w:r w:rsidR="00675253" w:rsidRPr="00675253">
        <w:rPr>
          <w:color w:val="auto"/>
          <w:lang w:val="en-US"/>
        </w:rPr>
        <w:t xml:space="preserve"> is reached</w:t>
      </w:r>
      <w:r w:rsidR="00F20666" w:rsidRPr="00675253">
        <w:rPr>
          <w:color w:val="auto"/>
          <w:lang w:val="en-US"/>
        </w:rPr>
        <w:t>.</w:t>
      </w:r>
    </w:p>
    <w:p w:rsidR="00F919E0" w:rsidRPr="00675253" w:rsidRDefault="00F919E0" w:rsidP="00F919E0">
      <w:pPr>
        <w:spacing w:after="0" w:line="240" w:lineRule="auto"/>
        <w:jc w:val="both"/>
        <w:rPr>
          <w:color w:val="auto"/>
          <w:lang w:val="en-US"/>
        </w:rPr>
      </w:pPr>
    </w:p>
    <w:p w:rsidR="00F20666" w:rsidRPr="00675253" w:rsidRDefault="00F20666" w:rsidP="00F919E0">
      <w:pPr>
        <w:spacing w:after="0" w:line="240" w:lineRule="auto"/>
        <w:rPr>
          <w:color w:val="auto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66"/>
        <w:gridCol w:w="3260"/>
      </w:tblGrid>
      <w:tr w:rsidR="00675253" w:rsidRPr="00675253" w:rsidTr="00083EA0">
        <w:trPr>
          <w:trHeight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0666" w:rsidRPr="00675253" w:rsidRDefault="00F20666" w:rsidP="00F919E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675253">
              <w:rPr>
                <w:rFonts w:eastAsia="Times New Roman"/>
                <w:b/>
                <w:color w:val="auto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666" w:rsidRPr="00675253" w:rsidRDefault="00F919E0" w:rsidP="00F919E0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675253">
              <w:rPr>
                <w:rFonts w:eastAsia="Times New Roman"/>
                <w:b/>
                <w:color w:val="auto"/>
                <w:lang w:val="en-US"/>
              </w:rPr>
              <w:t>Mobile number</w:t>
            </w:r>
            <w:r w:rsidR="00F20666" w:rsidRPr="00675253">
              <w:rPr>
                <w:rFonts w:eastAsia="Times New Roman"/>
                <w:b/>
                <w:color w:val="auto"/>
              </w:rPr>
              <w:t xml:space="preserve"> </w:t>
            </w:r>
          </w:p>
        </w:tc>
      </w:tr>
      <w:tr w:rsidR="00675253" w:rsidRPr="00675253" w:rsidTr="00083EA0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66" w:rsidRPr="00675253" w:rsidRDefault="00F20666" w:rsidP="00F919E0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666" w:rsidRPr="00675253" w:rsidRDefault="00F20666" w:rsidP="00F919E0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</w:tr>
      <w:tr w:rsidR="00675253" w:rsidRPr="00675253" w:rsidTr="00083EA0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66" w:rsidRPr="00675253" w:rsidRDefault="00F20666" w:rsidP="00F919E0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666" w:rsidRPr="00675253" w:rsidRDefault="00F20666" w:rsidP="00F919E0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</w:tr>
      <w:tr w:rsidR="00675253" w:rsidRPr="00675253" w:rsidTr="00083EA0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66" w:rsidRPr="00675253" w:rsidRDefault="00F20666" w:rsidP="00F919E0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666" w:rsidRPr="00675253" w:rsidRDefault="00F20666" w:rsidP="00F919E0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4329C9" w:rsidRPr="00675253" w:rsidRDefault="004329C9" w:rsidP="00F919E0">
      <w:pPr>
        <w:spacing w:after="0" w:line="240" w:lineRule="auto"/>
        <w:rPr>
          <w:color w:val="auto"/>
        </w:rPr>
      </w:pPr>
    </w:p>
    <w:p w:rsidR="004329C9" w:rsidRPr="00675253" w:rsidRDefault="004329C9" w:rsidP="00F919E0">
      <w:pPr>
        <w:spacing w:after="0" w:line="240" w:lineRule="auto"/>
        <w:rPr>
          <w:color w:val="auto"/>
        </w:rPr>
      </w:pPr>
    </w:p>
    <w:p w:rsidR="00F919E0" w:rsidRDefault="00F919E0" w:rsidP="00F919E0">
      <w:pPr>
        <w:spacing w:after="0" w:line="240" w:lineRule="auto"/>
        <w:rPr>
          <w:b/>
          <w:color w:val="auto"/>
        </w:rPr>
      </w:pPr>
      <w:r w:rsidRPr="00675253">
        <w:rPr>
          <w:b/>
          <w:color w:val="auto"/>
          <w:lang w:val="en-US"/>
        </w:rPr>
        <w:t xml:space="preserve">Chief Executive </w:t>
      </w:r>
    </w:p>
    <w:p w:rsidR="004C045E" w:rsidRPr="004C045E" w:rsidRDefault="004C045E" w:rsidP="00F919E0">
      <w:pPr>
        <w:spacing w:after="0" w:line="240" w:lineRule="auto"/>
        <w:rPr>
          <w:color w:val="auto"/>
        </w:rPr>
      </w:pPr>
    </w:p>
    <w:p w:rsidR="00F919E0" w:rsidRPr="00675253" w:rsidRDefault="00F919E0" w:rsidP="00F919E0">
      <w:pPr>
        <w:spacing w:after="0" w:line="240" w:lineRule="auto"/>
        <w:rPr>
          <w:color w:val="auto"/>
          <w:lang w:val="en-US"/>
        </w:rPr>
      </w:pPr>
      <w:r w:rsidRPr="00675253">
        <w:rPr>
          <w:color w:val="auto"/>
          <w:lang w:val="en-US"/>
        </w:rPr>
        <w:t xml:space="preserve">_________________(name) </w:t>
      </w:r>
      <w:r w:rsidRPr="00675253">
        <w:rPr>
          <w:color w:val="auto"/>
          <w:lang w:val="en-US"/>
        </w:rPr>
        <w:tab/>
      </w:r>
      <w:r w:rsidRPr="00675253">
        <w:rPr>
          <w:color w:val="auto"/>
          <w:lang w:val="en-US"/>
        </w:rPr>
        <w:tab/>
        <w:t>company stamp (original)</w:t>
      </w:r>
      <w:r w:rsidRPr="00675253">
        <w:rPr>
          <w:color w:val="auto"/>
          <w:lang w:val="en-US"/>
        </w:rPr>
        <w:tab/>
        <w:t xml:space="preserve">      ____________ (signature)                                   </w:t>
      </w:r>
    </w:p>
    <w:p w:rsidR="004C045E" w:rsidRPr="00F32C1D" w:rsidRDefault="004C045E" w:rsidP="00F919E0">
      <w:pPr>
        <w:spacing w:after="0" w:line="240" w:lineRule="auto"/>
        <w:rPr>
          <w:b/>
          <w:color w:val="auto"/>
          <w:lang w:val="en-US"/>
        </w:rPr>
      </w:pPr>
    </w:p>
    <w:p w:rsidR="00F919E0" w:rsidRDefault="00F919E0" w:rsidP="00F919E0">
      <w:pPr>
        <w:spacing w:after="0" w:line="240" w:lineRule="auto"/>
        <w:rPr>
          <w:b/>
          <w:color w:val="auto"/>
        </w:rPr>
      </w:pPr>
      <w:r w:rsidRPr="00675253">
        <w:rPr>
          <w:b/>
          <w:color w:val="auto"/>
          <w:lang w:val="en-US"/>
        </w:rPr>
        <w:t>Contact person</w:t>
      </w:r>
    </w:p>
    <w:p w:rsidR="004C045E" w:rsidRPr="004C045E" w:rsidRDefault="004C045E" w:rsidP="00F919E0">
      <w:pPr>
        <w:spacing w:after="0" w:line="240" w:lineRule="auto"/>
        <w:rPr>
          <w:b/>
          <w:color w:val="auto"/>
        </w:rPr>
      </w:pPr>
    </w:p>
    <w:p w:rsidR="00F919E0" w:rsidRDefault="00F919E0" w:rsidP="00F919E0">
      <w:pPr>
        <w:spacing w:after="0" w:line="240" w:lineRule="auto"/>
        <w:rPr>
          <w:color w:val="auto"/>
        </w:rPr>
      </w:pPr>
      <w:r w:rsidRPr="00675253">
        <w:rPr>
          <w:color w:val="auto"/>
          <w:lang w:val="en-US"/>
        </w:rPr>
        <w:t>_________________(name)</w:t>
      </w:r>
    </w:p>
    <w:p w:rsidR="004C045E" w:rsidRPr="004C045E" w:rsidRDefault="004C045E" w:rsidP="00F919E0">
      <w:pPr>
        <w:spacing w:after="0" w:line="240" w:lineRule="auto"/>
        <w:rPr>
          <w:color w:val="auto"/>
        </w:rPr>
      </w:pPr>
    </w:p>
    <w:p w:rsidR="00217B1A" w:rsidRPr="00675253" w:rsidRDefault="00F919E0" w:rsidP="00F919E0">
      <w:pPr>
        <w:spacing w:after="0" w:line="240" w:lineRule="auto"/>
        <w:rPr>
          <w:color w:val="auto"/>
          <w:lang w:val="en-US"/>
        </w:rPr>
      </w:pPr>
      <w:r w:rsidRPr="00675253">
        <w:rPr>
          <w:color w:val="auto"/>
          <w:lang w:val="en-US"/>
        </w:rPr>
        <w:t>________________</w:t>
      </w:r>
      <w:proofErr w:type="gramStart"/>
      <w:r w:rsidRPr="00675253">
        <w:rPr>
          <w:color w:val="auto"/>
          <w:lang w:val="en-US"/>
        </w:rPr>
        <w:t>_(</w:t>
      </w:r>
      <w:proofErr w:type="gramEnd"/>
      <w:r w:rsidRPr="00675253">
        <w:rPr>
          <w:color w:val="auto"/>
          <w:lang w:val="en-US"/>
        </w:rPr>
        <w:t>contact phone number)</w:t>
      </w:r>
    </w:p>
    <w:sectPr w:rsidR="00217B1A" w:rsidRPr="00675253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3DC" w:rsidRDefault="00CB23DC">
      <w:pPr>
        <w:spacing w:after="0" w:line="240" w:lineRule="auto"/>
      </w:pPr>
      <w:r>
        <w:separator/>
      </w:r>
    </w:p>
  </w:endnote>
  <w:endnote w:type="continuationSeparator" w:id="0">
    <w:p w:rsidR="00CB23DC" w:rsidRDefault="00CB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675253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3DC" w:rsidRDefault="00CB23DC">
      <w:pPr>
        <w:spacing w:after="0" w:line="240" w:lineRule="auto"/>
      </w:pPr>
      <w:r>
        <w:separator/>
      </w:r>
    </w:p>
  </w:footnote>
  <w:footnote w:type="continuationSeparator" w:id="0">
    <w:p w:rsidR="00CB23DC" w:rsidRDefault="00CB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2234A8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16595"/>
    <w:rsid w:val="0002564C"/>
    <w:rsid w:val="000666C9"/>
    <w:rsid w:val="00081CEC"/>
    <w:rsid w:val="00093079"/>
    <w:rsid w:val="00156EF1"/>
    <w:rsid w:val="00217B1A"/>
    <w:rsid w:val="002229ED"/>
    <w:rsid w:val="00283EA2"/>
    <w:rsid w:val="002C2563"/>
    <w:rsid w:val="002D4750"/>
    <w:rsid w:val="00343FBB"/>
    <w:rsid w:val="0037096C"/>
    <w:rsid w:val="003D0FBD"/>
    <w:rsid w:val="00401E15"/>
    <w:rsid w:val="004329C9"/>
    <w:rsid w:val="00444E21"/>
    <w:rsid w:val="00480808"/>
    <w:rsid w:val="004B5284"/>
    <w:rsid w:val="004C045E"/>
    <w:rsid w:val="004F1FB1"/>
    <w:rsid w:val="00565E2F"/>
    <w:rsid w:val="005E5E2B"/>
    <w:rsid w:val="005F73B3"/>
    <w:rsid w:val="006515E8"/>
    <w:rsid w:val="006568F0"/>
    <w:rsid w:val="00675253"/>
    <w:rsid w:val="006F1118"/>
    <w:rsid w:val="00735A58"/>
    <w:rsid w:val="007418F6"/>
    <w:rsid w:val="00741FDE"/>
    <w:rsid w:val="008347EF"/>
    <w:rsid w:val="00862E28"/>
    <w:rsid w:val="00920C35"/>
    <w:rsid w:val="00946252"/>
    <w:rsid w:val="0098300D"/>
    <w:rsid w:val="009E37DE"/>
    <w:rsid w:val="009F0B81"/>
    <w:rsid w:val="00A35FEA"/>
    <w:rsid w:val="00A36F67"/>
    <w:rsid w:val="00A863A0"/>
    <w:rsid w:val="00AB1341"/>
    <w:rsid w:val="00AE267E"/>
    <w:rsid w:val="00B1192E"/>
    <w:rsid w:val="00B801DB"/>
    <w:rsid w:val="00B8163C"/>
    <w:rsid w:val="00B9569D"/>
    <w:rsid w:val="00BC3EF5"/>
    <w:rsid w:val="00BF473C"/>
    <w:rsid w:val="00C16696"/>
    <w:rsid w:val="00C62B67"/>
    <w:rsid w:val="00CB23DC"/>
    <w:rsid w:val="00CB2712"/>
    <w:rsid w:val="00CD5E29"/>
    <w:rsid w:val="00CE38DF"/>
    <w:rsid w:val="00D102F5"/>
    <w:rsid w:val="00D25C8E"/>
    <w:rsid w:val="00D35E92"/>
    <w:rsid w:val="00D4190C"/>
    <w:rsid w:val="00D611FE"/>
    <w:rsid w:val="00D66811"/>
    <w:rsid w:val="00D906CA"/>
    <w:rsid w:val="00DF591C"/>
    <w:rsid w:val="00E12DAB"/>
    <w:rsid w:val="00E156BA"/>
    <w:rsid w:val="00E746CF"/>
    <w:rsid w:val="00EB1088"/>
    <w:rsid w:val="00EE4599"/>
    <w:rsid w:val="00EE76A1"/>
    <w:rsid w:val="00F07379"/>
    <w:rsid w:val="00F14DA2"/>
    <w:rsid w:val="00F20666"/>
    <w:rsid w:val="00F30102"/>
    <w:rsid w:val="00F32C1D"/>
    <w:rsid w:val="00F353FD"/>
    <w:rsid w:val="00F4343E"/>
    <w:rsid w:val="00F919E0"/>
    <w:rsid w:val="00FA3BDB"/>
    <w:rsid w:val="00FE5552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75B76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5</cp:revision>
  <dcterms:created xsi:type="dcterms:W3CDTF">2019-07-09T06:31:00Z</dcterms:created>
  <dcterms:modified xsi:type="dcterms:W3CDTF">2019-07-22T05:30:00Z</dcterms:modified>
  <cp:contentStatus>Товарищество с ограниченной ответственностью «Милли»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